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年国家医师资格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考试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医学综合考试安徽考区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考生健康申明承诺书</w:t>
      </w:r>
    </w:p>
    <w:p>
      <w:pPr>
        <w:adjustRightInd w:val="0"/>
        <w:snapToGrid w:val="0"/>
        <w:spacing w:line="400" w:lineRule="exact"/>
        <w:rPr>
          <w:rFonts w:ascii="仿宋" w:hAnsi="仿宋" w:eastAsia="仿宋"/>
          <w:w w:val="90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姓    名：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eastAsia="zh-CN"/>
        </w:rPr>
        <w:t>工作单位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lang w:eastAsia="zh-CN"/>
        </w:rPr>
        <w:t>准考证号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有效手机联系方式：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本人考前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日内住址（请详细填写，住址请具体到街道/社区及门牌号或宾馆地址）：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已了解本次考试疫情防控要求，愿意遵守各项防疫规定，承担社</w:t>
      </w:r>
      <w:r>
        <w:rPr>
          <w:rFonts w:hint="eastAsia" w:ascii="仿宋_GB2312" w:eastAsia="仿宋_GB2312"/>
          <w:sz w:val="28"/>
          <w:szCs w:val="28"/>
          <w:lang w:eastAsia="zh-CN"/>
        </w:rPr>
        <w:t>会疫情防控责任，并承诺如下：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1.本人在考前不属于疫情防控要求7天隔离期、医学观察期或自我隔离期内的人群。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2.本人在考前7天无高、中风险地区或涉疫县（市、区、旗）旅居史，无发热、咳嗽等呼吸道症状。7天内自行测量体温，自我监测健康状况，体温均低于37/3℃、个人健康情况正常。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3.如在入场前和考试中有发热（超过37.3℃）或咳嗽等呼吸道症状，自觉接受考试工作人员安排，配合相关部门进行综合研判和处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本人保证以上承诺信息真实、准确，并知悉与之相关的法律责任。如违反承诺，造成相应后果，本人将承担相应的法律责任，并按国家有关规定接受处罚。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w w:val="100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ind w:firstLine="420"/>
      </w:pPr>
      <w:r>
        <w:rPr>
          <w:rFonts w:hint="eastAsia" w:ascii="仿宋_GB2312" w:hAnsi="仿宋_GB2312" w:eastAsia="仿宋_GB2312" w:cs="仿宋_GB2312"/>
          <w:w w:val="100"/>
          <w:sz w:val="28"/>
          <w:szCs w:val="28"/>
        </w:rPr>
        <w:t>本人签名：                        填写日期：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WUyNjhjYWEwZTQxZjkxNTc1YWZlNDA2OGUzNDgifQ=="/>
  </w:docVars>
  <w:rsids>
    <w:rsidRoot w:val="00000000"/>
    <w:rsid w:val="07A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2022-08-10T09:56:32Z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DD370B1B22AB404E99E50034C4DB439F</vt:lpwstr>
  </property>
</Properties>
</file>