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口腔颌面部受伤常见急救处理方法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1窒息的急救处理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</w:t>
      </w:r>
      <w:r>
        <w:rPr>
          <w:rStyle w:val="5"/>
          <w:bdr w:val="none" w:color="auto" w:sz="0" w:space="0"/>
        </w:rPr>
        <w:t>（一）原因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窒息按发生的原因可分为两类，一类是阻塞性窒息，另一类是吸入性窒息。伤员如发生呼吸困难或窒息，应迅速判明原因，采取相应措施，积极进行抢救。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阻塞性窒息的原因有：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1．异物阻塞咽喉部：损伤后口腔和鼻咽部如有血凝块、呕吐物、游离组织块或异物等，可以阻塞咽喉部造成窒息，特别是昏迷伤员更易发生。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2．组织移位：下颌骨颏部粉碎性骨折或双发骨折时，由于口底肌群的牵拉，可使舌后坠而阻塞呼吸道。上颌骨骨折时，骨折段向下后方移位，也中阻塞咽腔而引起窒息。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3．肿胀压迫：口底、舌根、咽侧及颈部损伤后，可因血肿或组织水肿压迫呼吸道而发生窒息。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吸入性窒息是由于直接将血液、涎液、呕吐物或其他异物吸入气管、支气管甚至肺泡内而引起。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</w:t>
      </w:r>
      <w:r>
        <w:rPr>
          <w:rStyle w:val="5"/>
          <w:bdr w:val="none" w:color="auto" w:sz="0" w:space="0"/>
        </w:rPr>
        <w:t>（二）急救处理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窒息救治的关键是早期发现与及时处理。如发现伤员有烦躁不安、面色苍白、鼻翼煽动、三凹片、口唇发绀、血压下降、瞳孔散大等呼吸困难或窒息症状时，则应争分夺秒进行抢救。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对阻塞性窒息的伤员，应根据具体情况，采取下列措施：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1．因血块及分泌物等阻塞咽喉部的伤员，应迅速用手掏出或用塑料管吸出阻塞物，同时改变体位，采取侧卧或俯卧位，继续清除分泌物，以解除窒息。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2．因舌后坠而引起窒息的伤员，应在舌尖后约2cm处用粗线或别针穿过全层舌组织，将舌牵拉出口外，并将牵拉线固定于绷带或衣服上（图4－1）。可将头偏向一侧或采取俯卧位，便于分泌物外流。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200525" cy="2600325"/>
            <wp:effectExtent l="0" t="0" r="9525" b="9525"/>
            <wp:docPr id="8" name="图片 8" descr="b915f4b35e0ba3e3749680f19ac2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915f4b35e0ba3e3749680f19ac23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none" w:color="auto" w:sz="0" w:space="0"/>
        </w:rPr>
        <w:t>图4－1 ①舌后坠引起呼吸道阻塞　②用粗线将舌牵出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．上颌骨骨折段下垂移位的伤员，在迅速清除口内分泌物或异物后，可就地取材采用筷子、小木棒、压舌板等，横放在两侧前磨牙部位，将上颌骨向上提，并将两端固定于头部绷带上（图4－2）。通过这样简单的固定，即可解除窒息，并可达到部分止血的目的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33575" cy="2457450"/>
            <wp:effectExtent l="0" t="0" r="9525" b="0"/>
            <wp:docPr id="9" name="图片 9" descr="637907a0b83dc40b6f4d813b0123d5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37907a0b83dc40b6f4d813b0123d5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none" w:color="auto" w:sz="0" w:space="0"/>
        </w:rPr>
        <w:t>图4－2 上颌骨骨折临时固定法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.咽部肿胀压迫呼吸道的伤员，可以由口腔或鼻腔插入任何形式的通气导管，以解除窒息。如情况紧急，又无适当通气导管，可用15号以上粗针头由环甲筋膜刺入气管内。如仍通气不足，可同时插入2~3根，随后作气管造口术。如遇窒息濒死，可紧急切开环甲筋膜进行抢救，待伤情缓解后，再改作常规气管造口术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对吸入性窒息的伤员，应立即进行气管造口术，通过气管导管，迅速吸出血性分泌物及其他异物，恢复呼吸道通畅。这类伤员在解除窒息后，应严密注意防治肺部并发症。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2出血的急救处理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出血的急救，应根据损伤部位、出血性质（毛细血管、静脉、动脉）、及现场条件，采取相应的措施。常用的止血方法有压迫止血法、结扎止血法和药物止血法等。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压迫止血法：包扎压迫止血法可用于毛细血管、小静脉、小动脉的止血。处理时将软组织先复位，然后用多层纱布敷料覆盖在损伤部位，再用绷带加压包扎，即可止血。包扎时应注意不要增加骨折片移位和不要妨碍呼吸道通畅。如遇开放性、洞穿性伤口，可以用纱布块填塞在伤口内，外面再用绷带加压包扎。在颈部和口底伤口内填塞纱布时，应注意保持呼吸道通畅，防止发生窒息。指压止血法适用于出血较多的紧急情况。用手指压迫出血动脉的近心段，暂时止血，然后再用其他方法进一步止血。额颞部出血时，可用手指压迫耳屏前的颞浅动脉；颌面中下部出血时，可在咬肌下端前缘将颌外动脉直接压向下颌骨；在严重的颌面失常，甚至心脏停搏，所以，非在紧急情况下不宜采用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783205"/>
            <wp:effectExtent l="0" t="0" r="7620" b="17145"/>
            <wp:docPr id="10" name="图片 10" descr="6a20582a2cac669f2901afddcd28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a20582a2cac669f2901afddcd2810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none" w:color="auto" w:sz="0" w:space="0"/>
        </w:rPr>
        <w:t>图4－3 指压止血法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结扎血管止血法：是比较常用而可靠的止血方法，需在无菌操作下进行。可在创内结扎出血的血管或在远处结扎出血动脉的近心端。颌面部较严重的出血，如局部不能妥善止血时，可结扎颈外动脉。在紧急情况下，或战地无条件手术时，可先用血管钳夹住血管断端，连同血管钳一起妥善包扎后送（图4－4）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药物止血法：适用于组织渗血、静脉和小动脉出血。分局部用药和全身用药两种。可以和包扎、填塞止血法合并使用。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2181225" cy="2676525"/>
            <wp:effectExtent l="0" t="0" r="9525" b="9525"/>
            <wp:docPr id="11" name="图片 11" descr="f57f0ca6a287996f73e5b0f5adb162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57f0ca6a287996f73e5b0f5adb162f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none" w:color="auto" w:sz="0" w:space="0"/>
        </w:rPr>
        <w:t>图4－4 钳夹血管止血法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3休克的急救处理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口腔颌面部伤员发生的休克，主要是出血性或创伤性休克。单纯性颌面损伤发生休克的机会不多，常因伴发其他部位严重损伤而引起。颌面部伤员休克的处理原则与一般创伤外科基本相同，如抬高下肢，尽快补充血容量，保持呼吸道通畅，给氧、镇痛等。但在颌面部伤员休克的急救中，不要应用吗啡，因吗啡有抑制呼吸的作用，而颌面部伤员易发生呼吸障碍，吗啡又可使瞳孔缩小，妨碍观察颅脑损伤的病情变化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4合并颅脑损伤的急救处理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凡有颅脑损伤的伤员，都应卧床休息，严密观察其神志、脉搏、呼吸、血压及瞳孔的变化，暂不作非必须的检查和手术，以减少搬运。如鼻孔或外耳道有脑脊液漏出，禁止作耳、鼻内填塞与冲洗，以免引起颅内感染。如病情恶化，应及时作进一步检查处理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5防止感染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口腔颌面部损伤的创面，常被细菌、尘土等污染，易致感染而增加损伤的复杂性和严重性。因此，防治感染也是急救中的重要问题。在有条件作清创手术时，应尽早进行清创缝合处理；在没有清创条件时，应尽早包扎伤口，防止空气中和尘土中的细菌继续污染。伤后及早使用磺胺类药物和广谱抗生素。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6包扎和后送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颌面部伤员在紧急处理窒息、出血等情况后，应包扎好伤部，后送作进一步治疗。包扎有助于止血、保护创面、减少感染和防止骨折段再移位。常用的包扎方法有四尾带和十字绷带包扎法（图4－5、6）。包扎颌面部时，应注意不要压迫颈产，以免影响呼吸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05050" cy="3209925"/>
            <wp:effectExtent l="0" t="0" r="0" b="9525"/>
            <wp:docPr id="12" name="图片 12" descr="ffe1f2f94b0eb1646e096fafb96060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fe1f2f94b0eb1646e096fafb96060c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none" w:color="auto" w:sz="0" w:space="0"/>
        </w:rPr>
        <w:t>图4－5 四尾带包扎法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24050" cy="2552700"/>
            <wp:effectExtent l="0" t="0" r="0" b="0"/>
            <wp:docPr id="13" name="图片 13" descr="92cb4b10611cbe3157bd6c3e369275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2cb4b10611cbe3157bd6c3e369275d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none" w:color="auto" w:sz="0" w:space="0"/>
        </w:rPr>
        <w:t>图4－6 十字绷带包扎法</w:t>
      </w:r>
    </w:p>
    <w:p>
      <w:pPr>
        <w:pStyle w:val="3"/>
        <w:keepNext w:val="0"/>
        <w:keepLines w:val="0"/>
        <w:widowControl/>
        <w:suppressLineNumbers w:val="0"/>
      </w:pPr>
      <w:r>
        <w:rPr>
          <w:bdr w:val="none" w:color="auto" w:sz="0" w:space="0"/>
        </w:rPr>
        <w:t>　　后送伤员时应注意保持呼吸道通畅。一般伤员可采取侧卧位，避免血凝块及分泌物堆积在口咽部。昏迷的伤员，采用俯卧位，额部垫高，使口鼻悬空（图4－7），利于引流和防止舌后坠。后送途中，应随时观察损伤和全身情况的变化，防止发生窒息和休克等紧急情况。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14775" cy="4152900"/>
            <wp:effectExtent l="0" t="0" r="9525" b="0"/>
            <wp:docPr id="14" name="图片 14" descr="a537178773bd7c3f6b692d35c1782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537178773bd7c3f6b692d35c178236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bdr w:val="none" w:color="auto" w:sz="0" w:space="0"/>
        </w:rPr>
        <w:t>图4－7 防止窒息的后送体位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C6D5C"/>
    <w:rsid w:val="05D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90" w:beforeAutospacing="0" w:after="90" w:afterAutospacing="0" w:line="24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2018-09-13T01:30:00Z</dcterms:created>
  <dc:creator>酷酷d灵魂</dc:creator>
  <cp:lastModifiedBy>酷酷d灵魂</cp:lastModifiedBy>
  <dcterms:modified xsi:type="dcterms:W3CDTF">2018-09-13T01:38:40Z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