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21.【答案】A</w:t>
      </w:r>
    </w:p>
    <w:p>
      <w:pPr>
        <w:pStyle w:val="2"/>
        <w:keepNext w:val="0"/>
        <w:keepLines w:val="0"/>
        <w:widowControl/>
        <w:suppressLineNumbers w:val="0"/>
      </w:pPr>
      <w:r>
        <w:rPr>
          <w:sz w:val="18"/>
          <w:szCs w:val="18"/>
        </w:rPr>
        <w:t>　　【解析】急性肾炎 90%病例有链球菌的前驱感染，以呼吸道及皮肤感染为主。 在前驱</w:t>
      </w:r>
    </w:p>
    <w:p>
      <w:pPr>
        <w:pStyle w:val="2"/>
        <w:keepNext w:val="0"/>
        <w:keepLines w:val="0"/>
        <w:widowControl/>
        <w:suppressLineNumbers w:val="0"/>
      </w:pPr>
      <w:r>
        <w:rPr>
          <w:sz w:val="18"/>
          <w:szCs w:val="18"/>
        </w:rPr>
        <w:t>　　感染后经 1 周无症状的间歇期而急性起病。 咽炎为诱因者病前 6~12 天(平均 10 天)多有</w:t>
      </w:r>
    </w:p>
    <w:p>
      <w:pPr>
        <w:pStyle w:val="2"/>
        <w:keepNext w:val="0"/>
        <w:keepLines w:val="0"/>
        <w:widowControl/>
        <w:suppressLineNumbers w:val="0"/>
      </w:pPr>
      <w:r>
        <w:rPr>
          <w:sz w:val="18"/>
          <w:szCs w:val="18"/>
        </w:rPr>
        <w:t>　　发热、颈淋巴结大及咽部渗出。 皮肤感染见于病前 14~28 天(平均 20 天)。 少数患儿在疾</w:t>
      </w:r>
    </w:p>
    <w:p>
      <w:pPr>
        <w:pStyle w:val="2"/>
        <w:keepNext w:val="0"/>
        <w:keepLines w:val="0"/>
        <w:widowControl/>
        <w:suppressLineNumbers w:val="0"/>
      </w:pPr>
      <w:r>
        <w:rPr>
          <w:sz w:val="18"/>
          <w:szCs w:val="18"/>
        </w:rPr>
        <w:t>　　病早期(2 周之内)可出现下列严重症状:①严重循环充血，常发生在起病 1 周内。 ②高血</w:t>
      </w:r>
    </w:p>
    <w:p>
      <w:pPr>
        <w:pStyle w:val="2"/>
        <w:keepNext w:val="0"/>
        <w:keepLines w:val="0"/>
        <w:widowControl/>
        <w:suppressLineNumbers w:val="0"/>
      </w:pPr>
      <w:r>
        <w:rPr>
          <w:sz w:val="18"/>
          <w:szCs w:val="18"/>
        </w:rPr>
        <w:t>　　压脑病。 ③急性肾功能不全。</w:t>
      </w:r>
    </w:p>
    <w:p>
      <w:pPr>
        <w:pStyle w:val="2"/>
        <w:keepNext w:val="0"/>
        <w:keepLines w:val="0"/>
        <w:widowControl/>
        <w:suppressLineNumbers w:val="0"/>
      </w:pPr>
      <w:r>
        <w:rPr>
          <w:sz w:val="18"/>
          <w:szCs w:val="18"/>
        </w:rPr>
        <w:t>　　22.【答案】D</w:t>
      </w:r>
    </w:p>
    <w:p>
      <w:pPr>
        <w:pStyle w:val="2"/>
        <w:keepNext w:val="0"/>
        <w:keepLines w:val="0"/>
        <w:widowControl/>
        <w:suppressLineNumbers w:val="0"/>
      </w:pPr>
      <w:r>
        <w:rPr>
          <w:sz w:val="18"/>
          <w:szCs w:val="18"/>
        </w:rPr>
        <w:t>　　【解析】小儿动脉收缩压=年龄×2+80，舒张压=收缩压×2/3。</w:t>
      </w:r>
    </w:p>
    <w:p>
      <w:pPr>
        <w:pStyle w:val="2"/>
        <w:keepNext w:val="0"/>
        <w:keepLines w:val="0"/>
        <w:widowControl/>
        <w:suppressLineNumbers w:val="0"/>
      </w:pPr>
      <w:r>
        <w:rPr>
          <w:sz w:val="18"/>
          <w:szCs w:val="18"/>
        </w:rPr>
        <w:t>　　23.【答案】D</w:t>
      </w:r>
    </w:p>
    <w:p>
      <w:pPr>
        <w:pStyle w:val="2"/>
        <w:keepNext w:val="0"/>
        <w:keepLines w:val="0"/>
        <w:widowControl/>
        <w:suppressLineNumbers w:val="0"/>
      </w:pPr>
      <w:r>
        <w:rPr>
          <w:sz w:val="18"/>
          <w:szCs w:val="18"/>
        </w:rPr>
        <w:t>　　【解析】左向右分流，肺循环血流量增多，导致肺部瘀血严重，故易并发肺部感染。</w:t>
      </w:r>
    </w:p>
    <w:p>
      <w:pPr>
        <w:pStyle w:val="2"/>
        <w:keepNext w:val="0"/>
        <w:keepLines w:val="0"/>
        <w:widowControl/>
        <w:suppressLineNumbers w:val="0"/>
      </w:pPr>
      <w:r>
        <w:rPr>
          <w:sz w:val="18"/>
          <w:szCs w:val="18"/>
        </w:rPr>
        <w:t>　　24.【答案】A</w:t>
      </w:r>
    </w:p>
    <w:p>
      <w:pPr>
        <w:pStyle w:val="2"/>
        <w:keepNext w:val="0"/>
        <w:keepLines w:val="0"/>
        <w:widowControl/>
        <w:suppressLineNumbers w:val="0"/>
      </w:pPr>
      <w:r>
        <w:rPr>
          <w:sz w:val="18"/>
          <w:szCs w:val="18"/>
        </w:rPr>
        <w:t>　　【解析】I 期梅毒和 II 期梅毒均属于早期梅毒，其主要表现为皮肤黏膜损伤，其中 I 期</w:t>
      </w:r>
    </w:p>
    <w:p>
      <w:pPr>
        <w:pStyle w:val="2"/>
        <w:keepNext w:val="0"/>
        <w:keepLines w:val="0"/>
        <w:widowControl/>
        <w:suppressLineNumbers w:val="0"/>
      </w:pPr>
      <w:r>
        <w:rPr>
          <w:sz w:val="18"/>
          <w:szCs w:val="18"/>
        </w:rPr>
        <w:t>　　梅毒主要表现为硬下疳。</w:t>
      </w:r>
    </w:p>
    <w:p>
      <w:pPr>
        <w:pStyle w:val="2"/>
        <w:keepNext w:val="0"/>
        <w:keepLines w:val="0"/>
        <w:widowControl/>
        <w:suppressLineNumbers w:val="0"/>
      </w:pPr>
      <w:r>
        <w:rPr>
          <w:sz w:val="18"/>
          <w:szCs w:val="18"/>
        </w:rPr>
        <w:t>　　25.【答案】E</w:t>
      </w:r>
    </w:p>
    <w:p>
      <w:pPr>
        <w:pStyle w:val="2"/>
        <w:keepNext w:val="0"/>
        <w:keepLines w:val="0"/>
        <w:widowControl/>
        <w:suppressLineNumbers w:val="0"/>
      </w:pPr>
      <w:r>
        <w:rPr>
          <w:sz w:val="18"/>
          <w:szCs w:val="18"/>
        </w:rPr>
        <w:t>　　【解析】急性细菌性痢疾病变主要在大肠，以乙状结肠与直肠为主，故疼痛多位于左下</w:t>
      </w:r>
    </w:p>
    <w:p>
      <w:pPr>
        <w:pStyle w:val="2"/>
        <w:keepNext w:val="0"/>
        <w:keepLines w:val="0"/>
        <w:widowControl/>
        <w:suppressLineNumbers w:val="0"/>
      </w:pPr>
      <w:r>
        <w:rPr>
          <w:sz w:val="18"/>
          <w:szCs w:val="18"/>
        </w:rPr>
        <w:t>　　腹。 阿米巴痢疾疼痛多位于右下腹。</w:t>
      </w:r>
    </w:p>
    <w:p>
      <w:pPr>
        <w:pStyle w:val="2"/>
        <w:keepNext w:val="0"/>
        <w:keepLines w:val="0"/>
        <w:widowControl/>
        <w:suppressLineNumbers w:val="0"/>
      </w:pPr>
      <w:r>
        <w:rPr>
          <w:sz w:val="18"/>
          <w:szCs w:val="18"/>
        </w:rPr>
        <w:t>　　26.【答案】B</w:t>
      </w:r>
    </w:p>
    <w:p>
      <w:pPr>
        <w:pStyle w:val="2"/>
        <w:keepNext w:val="0"/>
        <w:keepLines w:val="0"/>
        <w:widowControl/>
        <w:suppressLineNumbers w:val="0"/>
      </w:pPr>
      <w:r>
        <w:rPr>
          <w:sz w:val="18"/>
          <w:szCs w:val="18"/>
        </w:rPr>
        <w:t>　　【解析】被狗咬伤后应尽早处理伤口和免疫治疗。</w:t>
      </w:r>
    </w:p>
    <w:p>
      <w:pPr>
        <w:pStyle w:val="2"/>
        <w:keepNext w:val="0"/>
        <w:keepLines w:val="0"/>
        <w:widowControl/>
        <w:suppressLineNumbers w:val="0"/>
      </w:pPr>
      <w:r>
        <w:rPr>
          <w:sz w:val="18"/>
          <w:szCs w:val="18"/>
        </w:rPr>
        <w:t>　　(1)对狂犬病患者应尽早就地进行及时彻底的清创消毒。</w:t>
      </w:r>
    </w:p>
    <w:p>
      <w:pPr>
        <w:pStyle w:val="2"/>
        <w:keepNext w:val="0"/>
        <w:keepLines w:val="0"/>
        <w:widowControl/>
        <w:suppressLineNumbers w:val="0"/>
      </w:pPr>
      <w:r>
        <w:rPr>
          <w:sz w:val="18"/>
          <w:szCs w:val="18"/>
        </w:rPr>
        <w:t>　　(2)免疫治疗:伤后应以狂犬病免疫球蛋白(RIG，20 U/ kg 体重)做伤口周围浸润注</w:t>
      </w:r>
    </w:p>
    <w:p>
      <w:pPr>
        <w:pStyle w:val="2"/>
        <w:keepNext w:val="0"/>
        <w:keepLines w:val="0"/>
        <w:widowControl/>
        <w:suppressLineNumbers w:val="0"/>
      </w:pPr>
      <w:r>
        <w:rPr>
          <w:sz w:val="18"/>
          <w:szCs w:val="18"/>
        </w:rPr>
        <w:t>　　射。 使用动物源性 RIG，用药前应做过敏试验ꎻ如试验阳性，应在注射肾上腺素后再给予</w:t>
      </w:r>
    </w:p>
    <w:p>
      <w:pPr>
        <w:pStyle w:val="2"/>
        <w:keepNext w:val="0"/>
        <w:keepLines w:val="0"/>
        <w:widowControl/>
        <w:suppressLineNumbers w:val="0"/>
      </w:pPr>
      <w:r>
        <w:rPr>
          <w:sz w:val="18"/>
          <w:szCs w:val="18"/>
        </w:rPr>
        <w:t>　　RIG。 人源制剂的 RIG，则不必使用抗过敏药物。 采用狂犬病疫苗主动免疫在伤后第 1、3、</w:t>
      </w:r>
    </w:p>
    <w:p>
      <w:pPr>
        <w:pStyle w:val="2"/>
        <w:keepNext w:val="0"/>
        <w:keepLines w:val="0"/>
        <w:widowControl/>
        <w:suppressLineNumbers w:val="0"/>
      </w:pPr>
      <w:r>
        <w:rPr>
          <w:sz w:val="18"/>
          <w:szCs w:val="18"/>
        </w:rPr>
        <w:t>　　7、14、28 日各注射一剂，共 5 剂。 如曾经接受过全程主动免疫，则咬伤后不需被动免疫治</w:t>
      </w:r>
    </w:p>
    <w:p>
      <w:pPr>
        <w:pStyle w:val="2"/>
        <w:keepNext w:val="0"/>
        <w:keepLines w:val="0"/>
        <w:widowControl/>
        <w:suppressLineNumbers w:val="0"/>
      </w:pPr>
      <w:r>
        <w:rPr>
          <w:sz w:val="18"/>
          <w:szCs w:val="18"/>
        </w:rPr>
        <w:t>　　疗，仅在伤后当天与第 3 天强化主动免疫各一次。</w:t>
      </w:r>
    </w:p>
    <w:p>
      <w:pPr>
        <w:pStyle w:val="2"/>
        <w:keepNext w:val="0"/>
        <w:keepLines w:val="0"/>
        <w:widowControl/>
        <w:suppressLineNumbers w:val="0"/>
      </w:pPr>
      <w:r>
        <w:rPr>
          <w:sz w:val="18"/>
          <w:szCs w:val="18"/>
        </w:rPr>
        <w:t>　　27.【答案】E</w:t>
      </w:r>
    </w:p>
    <w:p>
      <w:pPr>
        <w:pStyle w:val="2"/>
        <w:keepNext w:val="0"/>
        <w:keepLines w:val="0"/>
        <w:widowControl/>
        <w:suppressLineNumbers w:val="0"/>
      </w:pPr>
      <w:r>
        <w:rPr>
          <w:sz w:val="18"/>
          <w:szCs w:val="18"/>
        </w:rPr>
        <w:t>　　【解析】有症状者主要表现为肛周和会阴部瘙痒，以夜间为甚。 雌虫在夜间移行至宿</w:t>
      </w:r>
    </w:p>
    <w:p>
      <w:pPr>
        <w:pStyle w:val="2"/>
        <w:keepNext w:val="0"/>
        <w:keepLines w:val="0"/>
        <w:widowControl/>
        <w:suppressLineNumbers w:val="0"/>
      </w:pPr>
      <w:r>
        <w:rPr>
          <w:sz w:val="18"/>
          <w:szCs w:val="18"/>
        </w:rPr>
        <w:t>　　主肛门周围及其附近皮肤上产卵，引起肛门和会阴部皮肤瘙痒，以及继发性炎症。 患者常</w:t>
      </w:r>
    </w:p>
    <w:p>
      <w:pPr>
        <w:pStyle w:val="2"/>
        <w:keepNext w:val="0"/>
        <w:keepLines w:val="0"/>
        <w:widowControl/>
        <w:suppressLineNumbers w:val="0"/>
      </w:pPr>
      <w:r>
        <w:rPr>
          <w:sz w:val="18"/>
          <w:szCs w:val="18"/>
        </w:rPr>
        <w:t>　　有烦躁不安、失眠、食欲减退、夜惊等表现。 有时可有食欲减退、腹痛、消化不良、恶心及呕</w:t>
      </w:r>
    </w:p>
    <w:p>
      <w:pPr>
        <w:pStyle w:val="2"/>
        <w:keepNext w:val="0"/>
        <w:keepLines w:val="0"/>
        <w:widowControl/>
        <w:suppressLineNumbers w:val="0"/>
      </w:pPr>
      <w:r>
        <w:rPr>
          <w:sz w:val="18"/>
          <w:szCs w:val="18"/>
        </w:rPr>
        <w:t>　　吐等消化道症状。 蛲虫在回盲部寄生可引起局部刺激和卡他性炎症或微小的溃疡。 重度</w:t>
      </w:r>
    </w:p>
    <w:p>
      <w:pPr>
        <w:pStyle w:val="2"/>
        <w:keepNext w:val="0"/>
        <w:keepLines w:val="0"/>
        <w:widowControl/>
        <w:suppressLineNumbers w:val="0"/>
      </w:pPr>
      <w:r>
        <w:rPr>
          <w:sz w:val="18"/>
          <w:szCs w:val="18"/>
        </w:rPr>
        <w:t>　　感染时可伴有腹泻、粪便中黏液增多或稍带血丝。</w:t>
      </w:r>
    </w:p>
    <w:p>
      <w:pPr>
        <w:pStyle w:val="2"/>
        <w:keepNext w:val="0"/>
        <w:keepLines w:val="0"/>
        <w:widowControl/>
        <w:suppressLineNumbers w:val="0"/>
      </w:pPr>
      <w:r>
        <w:rPr>
          <w:sz w:val="18"/>
          <w:szCs w:val="18"/>
        </w:rPr>
        <w:t>　　28.【答案】A</w:t>
      </w:r>
    </w:p>
    <w:p>
      <w:pPr>
        <w:pStyle w:val="2"/>
        <w:keepNext w:val="0"/>
        <w:keepLines w:val="0"/>
        <w:widowControl/>
        <w:suppressLineNumbers w:val="0"/>
      </w:pPr>
      <w:r>
        <w:rPr>
          <w:sz w:val="18"/>
          <w:szCs w:val="18"/>
        </w:rPr>
        <w:t>　　【解析】感染初期，感染处有奇痒和烧灼感，继而出现小出血点、丘疹或小疱疹。 数日</w:t>
      </w:r>
    </w:p>
    <w:p>
      <w:pPr>
        <w:pStyle w:val="2"/>
        <w:keepNext w:val="0"/>
        <w:keepLines w:val="0"/>
        <w:widowControl/>
        <w:suppressLineNumbers w:val="0"/>
      </w:pPr>
      <w:r>
        <w:rPr>
          <w:sz w:val="18"/>
          <w:szCs w:val="18"/>
        </w:rPr>
        <w:t>　　内可消失。 抓痒可继发细菌感染、局部淋巴结肿大。 受染后 3~5 天，患者常有咳嗽、喉痒、</w:t>
      </w:r>
    </w:p>
    <w:p>
      <w:pPr>
        <w:pStyle w:val="2"/>
        <w:keepNext w:val="0"/>
        <w:keepLines w:val="0"/>
        <w:widowControl/>
        <w:suppressLineNumbers w:val="0"/>
      </w:pPr>
      <w:r>
        <w:rPr>
          <w:sz w:val="18"/>
          <w:szCs w:val="18"/>
        </w:rPr>
        <w:t>　　声哑等，重者有剧烈干咳和哮喘等呼吸系统症状，大多持续数日自行消失，长者可达 1~2</w:t>
      </w:r>
    </w:p>
    <w:p>
      <w:pPr>
        <w:pStyle w:val="2"/>
        <w:keepNext w:val="0"/>
        <w:keepLines w:val="0"/>
        <w:widowControl/>
        <w:suppressLineNumbers w:val="0"/>
      </w:pPr>
      <w:r>
        <w:rPr>
          <w:sz w:val="18"/>
          <w:szCs w:val="18"/>
        </w:rPr>
        <w:t>　　个月。 患病初期沿有系统症状。 有些患者喜食生米、生豆，甚至泥土、碎纸等，通常称为</w:t>
      </w:r>
    </w:p>
    <w:p>
      <w:pPr>
        <w:pStyle w:val="2"/>
        <w:keepNext w:val="0"/>
        <w:keepLines w:val="0"/>
        <w:widowControl/>
        <w:suppressLineNumbers w:val="0"/>
      </w:pPr>
      <w:r>
        <w:rPr>
          <w:sz w:val="18"/>
          <w:szCs w:val="18"/>
        </w:rPr>
        <w:t>　　“异嗜症”。 贫血为钩虫病的王要症状。</w:t>
      </w:r>
    </w:p>
    <w:p>
      <w:pPr>
        <w:pStyle w:val="2"/>
        <w:keepNext w:val="0"/>
        <w:keepLines w:val="0"/>
        <w:widowControl/>
        <w:suppressLineNumbers w:val="0"/>
      </w:pPr>
      <w:r>
        <w:rPr>
          <w:sz w:val="18"/>
          <w:szCs w:val="18"/>
        </w:rPr>
        <w:t>　　29.【答案】A</w:t>
      </w:r>
    </w:p>
    <w:p>
      <w:pPr>
        <w:pStyle w:val="2"/>
        <w:keepNext w:val="0"/>
        <w:keepLines w:val="0"/>
        <w:widowControl/>
        <w:suppressLineNumbers w:val="0"/>
      </w:pPr>
      <w:r>
        <w:rPr>
          <w:sz w:val="18"/>
          <w:szCs w:val="18"/>
        </w:rPr>
        <w:t>　　【解析】耳前淋巴结肿大是病毒性结膜炎的一个重要体征，可出现压痛。</w:t>
      </w:r>
    </w:p>
    <w:p>
      <w:pPr>
        <w:pStyle w:val="2"/>
        <w:keepNext w:val="0"/>
        <w:keepLines w:val="0"/>
        <w:widowControl/>
        <w:suppressLineNumbers w:val="0"/>
      </w:pPr>
      <w:r>
        <w:rPr>
          <w:sz w:val="18"/>
          <w:szCs w:val="18"/>
        </w:rPr>
        <w:t>　　30.【答案】B</w:t>
      </w:r>
    </w:p>
    <w:p>
      <w:pPr>
        <w:pStyle w:val="2"/>
        <w:keepNext w:val="0"/>
        <w:keepLines w:val="0"/>
        <w:widowControl/>
        <w:suppressLineNumbers w:val="0"/>
      </w:pPr>
      <w:r>
        <w:rPr>
          <w:sz w:val="18"/>
          <w:szCs w:val="18"/>
        </w:rPr>
        <w:t>　　31.【答案】B</w:t>
      </w:r>
    </w:p>
    <w:p>
      <w:pPr>
        <w:pStyle w:val="2"/>
        <w:keepNext w:val="0"/>
        <w:keepLines w:val="0"/>
        <w:widowControl/>
        <w:suppressLineNumbers w:val="0"/>
      </w:pPr>
      <w:r>
        <w:rPr>
          <w:sz w:val="18"/>
          <w:szCs w:val="18"/>
        </w:rPr>
        <w:t>　　【解析】老年性阴道炎主要是由于体内雌激素水平下降导致，由于阴道内雌激素水平</w:t>
      </w:r>
    </w:p>
    <w:p>
      <w:pPr>
        <w:pStyle w:val="2"/>
        <w:keepNext w:val="0"/>
        <w:keepLines w:val="0"/>
        <w:widowControl/>
        <w:suppressLineNumbers w:val="0"/>
      </w:pPr>
      <w:r>
        <w:rPr>
          <w:sz w:val="18"/>
          <w:szCs w:val="18"/>
        </w:rPr>
        <w:t>　　降低，上皮细胞内糖原含量减少，阴道 pH 增高，因此治疗主要以补充雌激素为主，可以用</w:t>
      </w:r>
    </w:p>
    <w:p>
      <w:pPr>
        <w:pStyle w:val="2"/>
        <w:keepNext w:val="0"/>
        <w:keepLines w:val="0"/>
        <w:widowControl/>
        <w:suppressLineNumbers w:val="0"/>
      </w:pPr>
      <w:r>
        <w:rPr>
          <w:sz w:val="18"/>
          <w:szCs w:val="18"/>
        </w:rPr>
        <w:t>　　弱酸性溶液冲洗后，局部使用雌激素。</w:t>
      </w:r>
    </w:p>
    <w:p>
      <w:pPr>
        <w:pStyle w:val="2"/>
        <w:keepNext w:val="0"/>
        <w:keepLines w:val="0"/>
        <w:widowControl/>
        <w:suppressLineNumbers w:val="0"/>
      </w:pPr>
      <w:r>
        <w:rPr>
          <w:sz w:val="18"/>
          <w:szCs w:val="18"/>
        </w:rPr>
        <w:t>　　32.【答案】B</w:t>
      </w:r>
    </w:p>
    <w:p>
      <w:pPr>
        <w:pStyle w:val="2"/>
        <w:keepNext w:val="0"/>
        <w:keepLines w:val="0"/>
        <w:widowControl/>
        <w:suppressLineNumbers w:val="0"/>
      </w:pPr>
      <w:r>
        <w:rPr>
          <w:sz w:val="18"/>
          <w:szCs w:val="18"/>
        </w:rPr>
        <w:t>　　【解析】腹股沟深环即腹股沟管的内口，是腹横筋膜的卵圆形裂隙，在体表的解剖位置</w:t>
      </w:r>
    </w:p>
    <w:p>
      <w:pPr>
        <w:pStyle w:val="2"/>
        <w:keepNext w:val="0"/>
        <w:keepLines w:val="0"/>
        <w:widowControl/>
        <w:suppressLineNumbers w:val="0"/>
      </w:pPr>
      <w:r>
        <w:rPr>
          <w:sz w:val="18"/>
          <w:szCs w:val="18"/>
        </w:rPr>
        <w:t>　　为腹股沟韧带中点上 2 cm。</w:t>
      </w:r>
    </w:p>
    <w:p>
      <w:pPr>
        <w:pStyle w:val="2"/>
        <w:keepNext w:val="0"/>
        <w:keepLines w:val="0"/>
        <w:widowControl/>
        <w:suppressLineNumbers w:val="0"/>
      </w:pPr>
      <w:r>
        <w:rPr>
          <w:sz w:val="18"/>
          <w:szCs w:val="18"/>
        </w:rPr>
        <w:t>　　33.【答案】E</w:t>
      </w:r>
    </w:p>
    <w:p>
      <w:pPr>
        <w:pStyle w:val="2"/>
        <w:keepNext w:val="0"/>
        <w:keepLines w:val="0"/>
        <w:widowControl/>
        <w:suppressLineNumbers w:val="0"/>
      </w:pPr>
      <w:r>
        <w:rPr>
          <w:sz w:val="18"/>
          <w:szCs w:val="18"/>
        </w:rPr>
        <w:t>　　【解析】当疝环狭小而腹内压突然增高时，疝内容物可强行扩张疝囊颈而进入疝囊，随</w:t>
      </w:r>
    </w:p>
    <w:p>
      <w:pPr>
        <w:pStyle w:val="2"/>
        <w:keepNext w:val="0"/>
        <w:keepLines w:val="0"/>
        <w:widowControl/>
        <w:suppressLineNumbers w:val="0"/>
      </w:pPr>
      <w:r>
        <w:rPr>
          <w:sz w:val="18"/>
          <w:szCs w:val="18"/>
        </w:rPr>
        <w:t>　　后因疝囊颈的弹性收缩，将内容物卡住，使其不能回纳，这种情况称为嵌顿性疝，如果嵌顿</w:t>
      </w:r>
    </w:p>
    <w:p>
      <w:pPr>
        <w:pStyle w:val="2"/>
        <w:keepNext w:val="0"/>
        <w:keepLines w:val="0"/>
        <w:widowControl/>
        <w:suppressLineNumbers w:val="0"/>
      </w:pPr>
      <w:r>
        <w:rPr>
          <w:sz w:val="18"/>
          <w:szCs w:val="18"/>
        </w:rPr>
        <w:t>　　不及时解除，疝囊内的肠管及其系膜受压不断加重可使动脉血流减少以致完全阻断，而发</w:t>
      </w:r>
    </w:p>
    <w:p>
      <w:pPr>
        <w:pStyle w:val="2"/>
        <w:keepNext w:val="0"/>
        <w:keepLines w:val="0"/>
        <w:widowControl/>
        <w:suppressLineNumbers w:val="0"/>
      </w:pPr>
      <w:r>
        <w:rPr>
          <w:sz w:val="18"/>
          <w:szCs w:val="18"/>
        </w:rPr>
        <w:t>　　生肠壁坏死，伴有肠梗阻，为绞窄疝。 故可以看出，嵌顿疝和绞窄疝是疝气病变过程的两个</w:t>
      </w:r>
    </w:p>
    <w:p>
      <w:pPr>
        <w:pStyle w:val="2"/>
        <w:keepNext w:val="0"/>
        <w:keepLines w:val="0"/>
        <w:widowControl/>
        <w:suppressLineNumbers w:val="0"/>
      </w:pPr>
      <w:r>
        <w:rPr>
          <w:sz w:val="18"/>
          <w:szCs w:val="18"/>
        </w:rPr>
        <w:t>　　发展阶段，区别就在于有无血循环障碍。</w:t>
      </w:r>
    </w:p>
    <w:p>
      <w:pPr>
        <w:pStyle w:val="2"/>
        <w:keepNext w:val="0"/>
        <w:keepLines w:val="0"/>
        <w:widowControl/>
        <w:suppressLineNumbers w:val="0"/>
      </w:pPr>
      <w:r>
        <w:rPr>
          <w:sz w:val="18"/>
          <w:szCs w:val="18"/>
        </w:rPr>
        <w:t>　　34.【答案】B</w:t>
      </w:r>
    </w:p>
    <w:p>
      <w:pPr>
        <w:pStyle w:val="2"/>
        <w:keepNext w:val="0"/>
        <w:keepLines w:val="0"/>
        <w:widowControl/>
        <w:suppressLineNumbers w:val="0"/>
      </w:pPr>
      <w:r>
        <w:rPr>
          <w:sz w:val="18"/>
          <w:szCs w:val="18"/>
        </w:rPr>
        <w:t>　　【解析】不同程度烧伤的特征:Ⅰ°烧伤仅伤及表皮浅层，表面红斑状。 浅Ⅱ°伤及真皮</w:t>
      </w:r>
    </w:p>
    <w:p>
      <w:pPr>
        <w:pStyle w:val="2"/>
        <w:keepNext w:val="0"/>
        <w:keepLines w:val="0"/>
        <w:widowControl/>
        <w:suppressLineNumbers w:val="0"/>
      </w:pPr>
      <w:r>
        <w:rPr>
          <w:sz w:val="18"/>
          <w:szCs w:val="18"/>
        </w:rPr>
        <w:t>　　的生发层，真皮乳头层，局部水疱形成。 深Ⅱ°伤及皮肤的真皮层，介于浅Ⅱ°和之间。 Ⅱ°</w:t>
      </w:r>
    </w:p>
    <w:p>
      <w:pPr>
        <w:pStyle w:val="2"/>
        <w:keepNext w:val="0"/>
        <w:keepLines w:val="0"/>
        <w:widowControl/>
        <w:suppressLineNumbers w:val="0"/>
      </w:pPr>
      <w:r>
        <w:rPr>
          <w:sz w:val="18"/>
          <w:szCs w:val="18"/>
        </w:rPr>
        <w:t>　　是全皮层烧伤甚至达到皮下、肌肉或骨骼，无水疱，呈蜡白或焦黄甚至炭化。</w:t>
      </w:r>
    </w:p>
    <w:p>
      <w:pPr>
        <w:pStyle w:val="2"/>
        <w:keepNext w:val="0"/>
        <w:keepLines w:val="0"/>
        <w:widowControl/>
        <w:suppressLineNumbers w:val="0"/>
      </w:pPr>
      <w:r>
        <w:rPr>
          <w:sz w:val="18"/>
          <w:szCs w:val="18"/>
        </w:rPr>
        <w:t>　　35.【答案】A</w:t>
      </w:r>
    </w:p>
    <w:p>
      <w:pPr>
        <w:pStyle w:val="2"/>
        <w:keepNext w:val="0"/>
        <w:keepLines w:val="0"/>
        <w:widowControl/>
        <w:suppressLineNumbers w:val="0"/>
      </w:pPr>
      <w:r>
        <w:rPr>
          <w:sz w:val="18"/>
          <w:szCs w:val="18"/>
        </w:rPr>
        <w:t>　　【解析】糖尿病酮症酸中毒首先出现头晕、乏力，继而出现恶心、呕吐，进一步发展出现</w:t>
      </w:r>
    </w:p>
    <w:p>
      <w:pPr>
        <w:pStyle w:val="2"/>
        <w:keepNext w:val="0"/>
        <w:keepLines w:val="0"/>
        <w:widowControl/>
        <w:suppressLineNumbers w:val="0"/>
      </w:pPr>
      <w:r>
        <w:rPr>
          <w:sz w:val="18"/>
          <w:szCs w:val="18"/>
        </w:rPr>
        <w:t>　　意识改变，甚至昏迷。</w:t>
      </w:r>
    </w:p>
    <w:p>
      <w:pPr>
        <w:pStyle w:val="2"/>
        <w:keepNext w:val="0"/>
        <w:keepLines w:val="0"/>
        <w:widowControl/>
        <w:suppressLineNumbers w:val="0"/>
      </w:pPr>
      <w:r>
        <w:rPr>
          <w:sz w:val="18"/>
          <w:szCs w:val="18"/>
        </w:rPr>
        <w:t>　　36.【答案】C</w:t>
      </w:r>
    </w:p>
    <w:p>
      <w:pPr>
        <w:pStyle w:val="2"/>
        <w:keepNext w:val="0"/>
        <w:keepLines w:val="0"/>
        <w:widowControl/>
        <w:suppressLineNumbers w:val="0"/>
      </w:pPr>
      <w:r>
        <w:rPr>
          <w:sz w:val="18"/>
          <w:szCs w:val="18"/>
        </w:rPr>
        <w:t>　　【解析】止血属于创伤急救术之一，包括指压法、加压包扎法(最常用)、填塞法、止血带</w:t>
      </w:r>
    </w:p>
    <w:p>
      <w:pPr>
        <w:pStyle w:val="2"/>
        <w:keepNext w:val="0"/>
        <w:keepLines w:val="0"/>
        <w:widowControl/>
        <w:suppressLineNumbers w:val="0"/>
      </w:pPr>
      <w:r>
        <w:rPr>
          <w:sz w:val="18"/>
          <w:szCs w:val="18"/>
        </w:rPr>
        <w:t>　　法。 止血带法适于用加压包扎法无法止血的四肢创伤出血，止血带缚扎于伤口的最近端，</w:t>
      </w:r>
    </w:p>
    <w:p>
      <w:pPr>
        <w:pStyle w:val="2"/>
        <w:keepNext w:val="0"/>
        <w:keepLines w:val="0"/>
        <w:widowControl/>
        <w:suppressLineNumbers w:val="0"/>
      </w:pPr>
      <w:r>
        <w:rPr>
          <w:sz w:val="18"/>
          <w:szCs w:val="18"/>
        </w:rPr>
        <w:t>　　其下要有衬垫物，松紧度以止住血为度，不宜过紧以免损伤神经组织或造成肢体坏死。 一</w:t>
      </w:r>
    </w:p>
    <w:p>
      <w:pPr>
        <w:pStyle w:val="2"/>
        <w:keepNext w:val="0"/>
        <w:keepLines w:val="0"/>
        <w:widowControl/>
        <w:suppressLineNumbers w:val="0"/>
      </w:pPr>
      <w:r>
        <w:rPr>
          <w:sz w:val="18"/>
          <w:szCs w:val="18"/>
        </w:rPr>
        <w:t>　　般连续使用 30~40 分钟，最长不超过 1 小时。</w:t>
      </w:r>
    </w:p>
    <w:p>
      <w:pPr>
        <w:pStyle w:val="2"/>
        <w:keepNext w:val="0"/>
        <w:keepLines w:val="0"/>
        <w:widowControl/>
        <w:suppressLineNumbers w:val="0"/>
      </w:pPr>
      <w:r>
        <w:rPr>
          <w:sz w:val="18"/>
          <w:szCs w:val="18"/>
        </w:rPr>
        <w:t>　　37.【答案】A</w:t>
      </w:r>
    </w:p>
    <w:p>
      <w:pPr>
        <w:pStyle w:val="2"/>
        <w:keepNext w:val="0"/>
        <w:keepLines w:val="0"/>
        <w:widowControl/>
        <w:suppressLineNumbers w:val="0"/>
      </w:pPr>
      <w:r>
        <w:rPr>
          <w:sz w:val="18"/>
          <w:szCs w:val="18"/>
        </w:rPr>
        <w:t>　　【解析】是否为毒蛇咬伤主要依靠特殊的牙痕、局部伤情及全身表现来区别。 毒蛇咬</w:t>
      </w:r>
    </w:p>
    <w:p>
      <w:pPr>
        <w:pStyle w:val="2"/>
        <w:keepNext w:val="0"/>
        <w:keepLines w:val="0"/>
        <w:widowControl/>
        <w:suppressLineNumbers w:val="0"/>
      </w:pPr>
      <w:r>
        <w:rPr>
          <w:sz w:val="18"/>
          <w:szCs w:val="18"/>
        </w:rPr>
        <w:t>　　伤后，伤口局部常留有 1 对或 3~4 对毒牙痕迹，且伤口周围明显肿胀及疼痛或麻木感，局</w:t>
      </w:r>
    </w:p>
    <w:p>
      <w:pPr>
        <w:pStyle w:val="2"/>
        <w:keepNext w:val="0"/>
        <w:keepLines w:val="0"/>
        <w:widowControl/>
        <w:suppressLineNumbers w:val="0"/>
      </w:pPr>
      <w:r>
        <w:rPr>
          <w:sz w:val="18"/>
          <w:szCs w:val="18"/>
        </w:rPr>
        <w:t>　　部有瘀斑、水疱或血疱，全身症状也较明显。 无毒蛇咬伤后，局部可留两排银齿形牙痕。</w:t>
      </w:r>
    </w:p>
    <w:p>
      <w:pPr>
        <w:pStyle w:val="2"/>
        <w:keepNext w:val="0"/>
        <w:keepLines w:val="0"/>
        <w:widowControl/>
        <w:suppressLineNumbers w:val="0"/>
      </w:pPr>
      <w:r>
        <w:rPr>
          <w:sz w:val="18"/>
          <w:szCs w:val="18"/>
        </w:rPr>
        <w:t>　　38.【答案】E</w:t>
      </w:r>
    </w:p>
    <w:p>
      <w:pPr>
        <w:pStyle w:val="2"/>
        <w:keepNext w:val="0"/>
        <w:keepLines w:val="0"/>
        <w:widowControl/>
        <w:suppressLineNumbers w:val="0"/>
      </w:pPr>
      <w:r>
        <w:rPr>
          <w:sz w:val="18"/>
          <w:szCs w:val="18"/>
        </w:rPr>
        <w:t>　　【解析】蜂蜇伤一般是指黄蜂、蜜蜂、马蜂、胡蜂等蜇伤。 按照轻重分类为:①轻度:蜂</w:t>
      </w:r>
    </w:p>
    <w:p>
      <w:pPr>
        <w:pStyle w:val="2"/>
        <w:keepNext w:val="0"/>
        <w:keepLines w:val="0"/>
        <w:widowControl/>
        <w:suppressLineNumbers w:val="0"/>
      </w:pPr>
      <w:r>
        <w:rPr>
          <w:sz w:val="18"/>
          <w:szCs w:val="18"/>
        </w:rPr>
        <w:t>　　蜇伤后仅表现为蜇伤局部红肿、疼痛、瘙痒，少数有水疱或皮肤坏死。 一般来说，数小时后</w:t>
      </w:r>
    </w:p>
    <w:p>
      <w:pPr>
        <w:pStyle w:val="2"/>
        <w:keepNext w:val="0"/>
        <w:keepLines w:val="0"/>
        <w:widowControl/>
        <w:suppressLineNumbers w:val="0"/>
      </w:pPr>
      <w:r>
        <w:rPr>
          <w:sz w:val="18"/>
          <w:szCs w:val="18"/>
        </w:rPr>
        <w:t>　　症状即可消失、自愈。 ②重度:蜇伤重者可迸速出现全身中毒症状，有发热、头痛、呕吐、腹</w:t>
      </w:r>
    </w:p>
    <w:p>
      <w:pPr>
        <w:pStyle w:val="2"/>
        <w:keepNext w:val="0"/>
        <w:keepLines w:val="0"/>
        <w:widowControl/>
        <w:suppressLineNumbers w:val="0"/>
      </w:pPr>
      <w:r>
        <w:rPr>
          <w:sz w:val="18"/>
          <w:szCs w:val="18"/>
        </w:rPr>
        <w:t>　　痛、腹泻、烦躁不安，以至肌肉痉挛、昏迷，甚至休克、肺水肿及急性肾衰竭，最后可因心脏、</w:t>
      </w:r>
    </w:p>
    <w:p>
      <w:pPr>
        <w:pStyle w:val="2"/>
        <w:keepNext w:val="0"/>
        <w:keepLines w:val="0"/>
        <w:widowControl/>
        <w:suppressLineNumbers w:val="0"/>
      </w:pPr>
      <w:r>
        <w:rPr>
          <w:sz w:val="18"/>
          <w:szCs w:val="18"/>
        </w:rPr>
        <w:t>　　呼吸麻痹而死亡。 ③蜂毒过敏:部分对蜂毒过敏的，患者，在蜇伤后可立即出现荨麻疹、喉</w:t>
      </w:r>
    </w:p>
    <w:p>
      <w:pPr>
        <w:pStyle w:val="2"/>
        <w:keepNext w:val="0"/>
        <w:keepLines w:val="0"/>
        <w:widowControl/>
        <w:suppressLineNumbers w:val="0"/>
      </w:pPr>
      <w:r>
        <w:rPr>
          <w:sz w:val="18"/>
          <w:szCs w:val="18"/>
        </w:rPr>
        <w:t>　　头水肿、哮喘，甚至支气管痉挛，重者可因过敏性休克、窒息而死亡。</w:t>
      </w:r>
    </w:p>
    <w:p>
      <w:pPr>
        <w:pStyle w:val="2"/>
        <w:keepNext w:val="0"/>
        <w:keepLines w:val="0"/>
        <w:widowControl/>
        <w:suppressLineNumbers w:val="0"/>
      </w:pPr>
      <w:r>
        <w:rPr>
          <w:sz w:val="18"/>
          <w:szCs w:val="18"/>
        </w:rPr>
        <w:t>　　39.【答案】C</w:t>
      </w:r>
    </w:p>
    <w:p>
      <w:pPr>
        <w:pStyle w:val="2"/>
        <w:keepNext w:val="0"/>
        <w:keepLines w:val="0"/>
        <w:widowControl/>
        <w:suppressLineNumbers w:val="0"/>
      </w:pPr>
      <w:r>
        <w:rPr>
          <w:sz w:val="18"/>
          <w:szCs w:val="18"/>
        </w:rPr>
        <w:t>　　【解析】脉浮、洪、数、大、滑、有力等为阳。</w:t>
      </w:r>
    </w:p>
    <w:p>
      <w:pPr>
        <w:pStyle w:val="2"/>
        <w:keepNext w:val="0"/>
        <w:keepLines w:val="0"/>
        <w:widowControl/>
        <w:suppressLineNumbers w:val="0"/>
      </w:pPr>
      <w:r>
        <w:rPr>
          <w:sz w:val="18"/>
          <w:szCs w:val="18"/>
        </w:rPr>
        <w:t>　　40.【答案】E</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F5D26"/>
    <w:rsid w:val="21BC62D7"/>
    <w:rsid w:val="25BC161E"/>
    <w:rsid w:val="38A0504C"/>
    <w:rsid w:val="38BF02C8"/>
    <w:rsid w:val="3AA11D8E"/>
    <w:rsid w:val="5041488C"/>
    <w:rsid w:val="585E3140"/>
    <w:rsid w:val="5FD11F33"/>
    <w:rsid w:val="615B2BAD"/>
    <w:rsid w:val="615D15D9"/>
    <w:rsid w:val="796B1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2018-08-03T02:02:59Z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